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69" w:rsidRPr="007F56EE" w:rsidRDefault="007F56EE" w:rsidP="00DF06B1">
      <w:pPr>
        <w:jc w:val="center"/>
        <w:rPr>
          <w:color w:val="FF0000"/>
          <w:sz w:val="96"/>
        </w:rPr>
      </w:pPr>
      <w:r w:rsidRPr="007F56EE">
        <w:rPr>
          <w:color w:val="FF0000"/>
          <w:sz w:val="96"/>
        </w:rPr>
        <w:t xml:space="preserve">NEW! </w:t>
      </w:r>
      <w:r w:rsidR="00DF06B1" w:rsidRPr="007F56EE">
        <w:rPr>
          <w:color w:val="FF0000"/>
          <w:sz w:val="96"/>
        </w:rPr>
        <w:t>Audiobooks Now Availa</w:t>
      </w:r>
      <w:r w:rsidRPr="007F56EE">
        <w:rPr>
          <w:color w:val="FF0000"/>
          <w:sz w:val="96"/>
        </w:rPr>
        <w:t>ble for Download on Your iPad</w:t>
      </w:r>
    </w:p>
    <w:tbl>
      <w:tblPr>
        <w:tblW w:w="7229" w:type="dxa"/>
        <w:jc w:val="center"/>
        <w:tblInd w:w="93" w:type="dxa"/>
        <w:tblLook w:val="04A0" w:firstRow="1" w:lastRow="0" w:firstColumn="1" w:lastColumn="0" w:noHBand="0" w:noVBand="1"/>
      </w:tblPr>
      <w:tblGrid>
        <w:gridCol w:w="7229"/>
      </w:tblGrid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7F56EE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CCCBF1E" wp14:editId="55CCD091">
                  <wp:simplePos x="0" y="0"/>
                  <wp:positionH relativeFrom="column">
                    <wp:posOffset>4926330</wp:posOffset>
                  </wp:positionH>
                  <wp:positionV relativeFrom="paragraph">
                    <wp:posOffset>121920</wp:posOffset>
                  </wp:positionV>
                  <wp:extent cx="886460" cy="1289050"/>
                  <wp:effectExtent l="133350" t="95250" r="142240" b="825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Birthday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1859">
                            <a:off x="0" y="0"/>
                            <a:ext cx="88646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"The President Has Been Shot!": The Assassination of John F. Kennedy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7F56EE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D6A2F75" wp14:editId="5DAB5ABE">
                  <wp:simplePos x="0" y="0"/>
                  <wp:positionH relativeFrom="column">
                    <wp:posOffset>-1191260</wp:posOffset>
                  </wp:positionH>
                  <wp:positionV relativeFrom="paragraph">
                    <wp:posOffset>-15875</wp:posOffset>
                  </wp:positionV>
                  <wp:extent cx="753110" cy="1156335"/>
                  <wp:effectExtent l="133350" t="76200" r="123190" b="819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 cap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59397">
                            <a:off x="0" y="0"/>
                            <a:ext cx="753110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11 Birthdays: Willow Falls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13 Gifts: Willow Falls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Corner of the Universe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Long Way from Chicago: A Novel in Stories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Swiftly Tilting Planet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Wind in the Door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Wrinkle in Time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Year Down Yonder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Across Five Aprils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Al Capone Does My Shirts: Tales from Alcatraz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Artemis Fowl: Artemis Fowl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271B8D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9504" behindDoc="0" locked="0" layoutInCell="1" allowOverlap="1" wp14:anchorId="332DD209" wp14:editId="7FDF6D4C">
                  <wp:simplePos x="0" y="0"/>
                  <wp:positionH relativeFrom="column">
                    <wp:posOffset>4983480</wp:posOffset>
                  </wp:positionH>
                  <wp:positionV relativeFrom="paragraph">
                    <wp:posOffset>92075</wp:posOffset>
                  </wp:positionV>
                  <wp:extent cx="792480" cy="1209675"/>
                  <wp:effectExtent l="190500" t="114300" r="160020" b="1047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emis fow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22087">
                            <a:off x="0" y="0"/>
                            <a:ext cx="79248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6EE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970E822" wp14:editId="3B862D01">
                  <wp:simplePos x="0" y="0"/>
                  <wp:positionH relativeFrom="column">
                    <wp:posOffset>-1231900</wp:posOffset>
                  </wp:positionH>
                  <wp:positionV relativeFrom="paragraph">
                    <wp:posOffset>127635</wp:posOffset>
                  </wp:positionV>
                  <wp:extent cx="779780" cy="1181100"/>
                  <wp:effectExtent l="171450" t="95250" r="172720" b="952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sing Verme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1249">
                            <a:off x="0" y="0"/>
                            <a:ext cx="77978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Ballet Shoes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Best Friends and Drama Queens: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Best of the Best: Baseball Great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Blast From the Past: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6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Bomb: The Race to Build—and Steal—the World's Most Dangerous Weapon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Brian's Winter: Hatchet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Brown Girl Dreaming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Catching Fire: Hunger Games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Chasing Lincoln's Killer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Chasing Vermeer: Chasing Vermeer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B4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4AFA659" wp14:editId="318D5DA7">
                  <wp:simplePos x="0" y="0"/>
                  <wp:positionH relativeFrom="column">
                    <wp:posOffset>-1249680</wp:posOffset>
                  </wp:positionH>
                  <wp:positionV relativeFrom="paragraph">
                    <wp:posOffset>118745</wp:posOffset>
                  </wp:positionV>
                  <wp:extent cx="866775" cy="1289685"/>
                  <wp:effectExtent l="152400" t="95250" r="142875" b="100965"/>
                  <wp:wrapNone/>
                  <wp:docPr id="15" name="rnd-421725825" descr="Ella Enchan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421725825" descr="Ella Enchan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3457">
                            <a:off x="0" y="0"/>
                            <a:ext cx="86677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86EC080" wp14:editId="1BDB99F6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38100</wp:posOffset>
                  </wp:positionV>
                  <wp:extent cx="838200" cy="1260475"/>
                  <wp:effectExtent l="228600" t="114300" r="228600" b="130175"/>
                  <wp:wrapNone/>
                  <wp:docPr id="13" name="rnd-1751419859" descr="Brown Girl Drea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751419859" descr="Brown Girl Drea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90139">
                            <a:off x="0" y="0"/>
                            <a:ext cx="83820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Chomp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D'Aulaires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>' Book of Greek Myths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Dead End in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Norvelt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Norvelt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1</w:t>
            </w:r>
          </w:p>
        </w:tc>
      </w:tr>
      <w:tr w:rsidR="0097468C" w:rsidRPr="00DF06B1" w:rsidTr="00E317F6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hideMark/>
          </w:tcPr>
          <w:p w:rsidR="005563EC" w:rsidRPr="00AC2A27" w:rsidRDefault="00AC2A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Deep Zone</w:t>
            </w:r>
            <w:r w:rsidR="005563EC">
              <w:rPr>
                <w:rFonts w:ascii="Calibri" w:hAnsi="Calibri"/>
                <w:color w:val="000000"/>
              </w:rPr>
              <w:t xml:space="preserve">: Football Genius Series, Book </w:t>
            </w:r>
            <w:r w:rsidR="000A1D67">
              <w:rPr>
                <w:rFonts w:ascii="Calibri" w:hAnsi="Calibri"/>
                <w:color w:val="000000"/>
              </w:rPr>
              <w:t>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Ella Enchanted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Enna Burning: Bayern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lastRenderedPageBreak/>
              <w:t>Escape!: The Story of the Great Houdini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5408" behindDoc="0" locked="0" layoutInCell="1" allowOverlap="1" wp14:anchorId="48CBE93D" wp14:editId="51BFA8B1">
                  <wp:simplePos x="0" y="0"/>
                  <wp:positionH relativeFrom="column">
                    <wp:posOffset>4899025</wp:posOffset>
                  </wp:positionH>
                  <wp:positionV relativeFrom="paragraph">
                    <wp:posOffset>-227965</wp:posOffset>
                  </wp:positionV>
                  <wp:extent cx="779145" cy="1133475"/>
                  <wp:effectExtent l="190500" t="114300" r="173355" b="1047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gor the Overland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86984">
                            <a:off x="0" y="0"/>
                            <a:ext cx="77914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Everything on a Waffle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Fantasy League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802A6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3360" behindDoc="0" locked="0" layoutInCell="1" allowOverlap="1" wp14:anchorId="2BB49441" wp14:editId="49A84FC3">
                  <wp:simplePos x="0" y="0"/>
                  <wp:positionH relativeFrom="column">
                    <wp:posOffset>-1162050</wp:posOffset>
                  </wp:positionH>
                  <wp:positionV relativeFrom="paragraph">
                    <wp:posOffset>72390</wp:posOffset>
                  </wp:positionV>
                  <wp:extent cx="687705" cy="1000125"/>
                  <wp:effectExtent l="133350" t="76200" r="131445" b="857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or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9658">
                            <a:off x="0" y="0"/>
                            <a:ext cx="68770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Finally: Willow Falls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Floors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Forest Born: Bayern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Game Changers: Game Changers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Gathering Blue: The Giver Quartet,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Glitter Girls and the Great Fake Out: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and the Code of Claw: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and the Curse of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Warmbloods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and the Marks of Secret: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7456" behindDoc="0" locked="0" layoutInCell="1" allowOverlap="1" wp14:anchorId="784B1093" wp14:editId="72C7E2B1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22225</wp:posOffset>
                  </wp:positionV>
                  <wp:extent cx="847725" cy="1232535"/>
                  <wp:effectExtent l="152400" t="95250" r="161925" b="10096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ng Da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6453">
                            <a:off x="0" y="0"/>
                            <a:ext cx="847725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 xml:space="preserve"> and the Prophecy of Bane: The </w:t>
            </w:r>
            <w:proofErr w:type="spellStart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Overlander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802A6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6432" behindDoc="0" locked="0" layoutInCell="1" allowOverlap="1" wp14:anchorId="1D271190" wp14:editId="7ED97ADB">
                  <wp:simplePos x="0" y="0"/>
                  <wp:positionH relativeFrom="column">
                    <wp:posOffset>-1236980</wp:posOffset>
                  </wp:positionH>
                  <wp:positionV relativeFrom="paragraph">
                    <wp:posOffset>39370</wp:posOffset>
                  </wp:positionV>
                  <wp:extent cx="702310" cy="1019175"/>
                  <wp:effectExtent l="152400" t="95250" r="154940" b="1047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licent Mi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53220">
                            <a:off x="0" y="0"/>
                            <a:ext cx="70231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Guys Read: True Stories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Chamber of Secrets: Harry Potter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Deathly Hallows: Harry Potter Series, Book 7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Goblet of Fire: Harry Potter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Half-Blood Prince: Harry Potter Series, Book 6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Order of the Phoenix: Harry Potter Series,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Prisoner of Azkaban: Harry Potter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Sorcerer's Stone: Harry Potter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Hatchet: Hatchet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Hattie Big Sky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Heavy Hitters: Game Changers Series, Book 3</w:t>
            </w:r>
          </w:p>
        </w:tc>
      </w:tr>
      <w:tr w:rsidR="00DF06B1" w:rsidRPr="00DF06B1" w:rsidTr="00802A6C">
        <w:trPr>
          <w:trHeight w:val="36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Here Lies the Librarian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Hoot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Inkheart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Inkheart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Trilogy,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CE1E9BD" wp14:editId="01D0F01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63500</wp:posOffset>
                  </wp:positionV>
                  <wp:extent cx="885825" cy="1343025"/>
                  <wp:effectExtent l="209550" t="114300" r="219075" b="123825"/>
                  <wp:wrapNone/>
                  <wp:docPr id="18" name="rnd-1707713128" descr="Fantasy Le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707713128" descr="Fantasy Le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52928">
                            <a:off x="0" y="0"/>
                            <a:ext cx="885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Jacob Have I Loved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34EBB7C" wp14:editId="1E7B57BF">
                  <wp:simplePos x="0" y="0"/>
                  <wp:positionH relativeFrom="column">
                    <wp:posOffset>-1121410</wp:posOffset>
                  </wp:positionH>
                  <wp:positionV relativeFrom="paragraph">
                    <wp:posOffset>65405</wp:posOffset>
                  </wp:positionV>
                  <wp:extent cx="873125" cy="1263015"/>
                  <wp:effectExtent l="209550" t="133350" r="212725" b="127635"/>
                  <wp:wrapNone/>
                  <wp:docPr id="17" name="Picture 17" descr="Harry Potter and the Sorcerer's Stone (Harry Potter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418692424" descr="Harry Potter and the Sorcerer's Stone (Harry Potter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8918">
                            <a:off x="0" y="0"/>
                            <a:ext cx="87312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Life As We Knew It: The Last Survivors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Lincoln's Grave Robbers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Little Women: Little Women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Maniac Magee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Mary Poppins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Messenger: The Giver Quartet,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Millicent Min, Girl Genius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Mockingjay: Hunger Games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Moon Over Manifest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More Adventures of the Great Brain: The Great Brain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Moving Day: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Number the Stars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Okay for Now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Our Only May Amelia: May Amelia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lastRenderedPageBreak/>
              <w:t>Out of the Dust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Prince Caspian: The Chronicles of Narnia,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Princess Academy: Princess Academy Seri</w:t>
            </w:r>
            <w:bookmarkStart w:id="0" w:name="_GoBack"/>
            <w:bookmarkEnd w:id="0"/>
            <w:r w:rsidRPr="00DF06B1">
              <w:rPr>
                <w:rFonts w:ascii="Calibri" w:eastAsia="Times New Roman" w:hAnsi="Calibri" w:cs="Times New Roman"/>
                <w:color w:val="000000"/>
              </w:rPr>
              <w:t>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802A6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4384" behindDoc="0" locked="0" layoutInCell="1" allowOverlap="1" wp14:anchorId="11AA16E1" wp14:editId="453C683E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76200</wp:posOffset>
                  </wp:positionV>
                  <wp:extent cx="779780" cy="1213485"/>
                  <wp:effectExtent l="133350" t="76200" r="96520" b="819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brai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86795">
                            <a:off x="0" y="0"/>
                            <a:ext cx="77978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6EE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3977ED56" wp14:editId="48D8DBC7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91440</wp:posOffset>
                  </wp:positionV>
                  <wp:extent cx="866775" cy="1267460"/>
                  <wp:effectExtent l="190500" t="114300" r="200025" b="1231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ald atla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61597">
                            <a:off x="0" y="0"/>
                            <a:ext cx="86677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Queste</w:t>
            </w:r>
            <w:proofErr w:type="spellEnd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Septimus</w:t>
            </w:r>
            <w:proofErr w:type="spellEnd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 xml:space="preserve"> Heap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Rivals: Baseball Great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River Secrets: Bayern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Scat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Son: The Giver Quartet,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Stage Fright: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Stargirl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Stargirl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Syren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Septimus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Heap Series,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Alchemyst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Arctic Incident: Artemis Fowl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Atlantis Complex: Artemis Fowl Series, Book 7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Battle of the Labyrinth: Percy Jackson and the Olympians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Blood of Olympus: The Heroes of Olympus Series,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Boy on the Wooden Box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281883B" wp14:editId="7E5423AF">
                  <wp:simplePos x="0" y="0"/>
                  <wp:positionH relativeFrom="column">
                    <wp:posOffset>4742180</wp:posOffset>
                  </wp:positionH>
                  <wp:positionV relativeFrom="paragraph">
                    <wp:posOffset>95885</wp:posOffset>
                  </wp:positionV>
                  <wp:extent cx="752475" cy="1151255"/>
                  <wp:effectExtent l="171450" t="95250" r="161925" b="106045"/>
                  <wp:wrapNone/>
                  <wp:docPr id="19" name="rnd-813081491" descr="The Hunger Games (Hunger Games Series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813081491" descr="The Hunger Games (Hunger Games Series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4359">
                            <a:off x="0" y="0"/>
                            <a:ext cx="75247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BC5"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8480" behindDoc="0" locked="0" layoutInCell="1" allowOverlap="1" wp14:anchorId="41C5EB29" wp14:editId="60DB6141">
                  <wp:simplePos x="0" y="0"/>
                  <wp:positionH relativeFrom="column">
                    <wp:posOffset>-1215390</wp:posOffset>
                  </wp:positionH>
                  <wp:positionV relativeFrom="paragraph">
                    <wp:posOffset>73025</wp:posOffset>
                  </wp:positionV>
                  <wp:extent cx="861695" cy="1266825"/>
                  <wp:effectExtent l="209550" t="133350" r="224155" b="1238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derwick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7816">
                            <a:off x="0" y="0"/>
                            <a:ext cx="86169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Bronze Bow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Emerald Atlas: The Books of Beginning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Enchantress: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6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Eternity Code: Artemis Fowl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Fire Chronicle: The Books of Beginning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Giver: The Giver Quartet,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Goose Girl: Bayern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Great Brain: The Great Brain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Horse and His Boy: The Chronicles of Narnia,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House of Hades: The Heroes of Olympus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Hunger Games: Hunger Games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Last Battle: The Chronicles of Narnia, Book 7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Last Guardian: Artemis Fowl Series, Book 8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Last Olympian: Percy Jackson and the Olympians Series,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Last Present: Willow Falls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964E944" wp14:editId="3F55C07A">
                  <wp:simplePos x="0" y="0"/>
                  <wp:positionH relativeFrom="column">
                    <wp:posOffset>4718685</wp:posOffset>
                  </wp:positionH>
                  <wp:positionV relativeFrom="paragraph">
                    <wp:posOffset>146050</wp:posOffset>
                  </wp:positionV>
                  <wp:extent cx="809625" cy="1242060"/>
                  <wp:effectExtent l="228600" t="114300" r="219075" b="129540"/>
                  <wp:wrapNone/>
                  <wp:docPr id="21" name="rnd-1900412529" descr="Princess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900412529" descr="Princess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5322">
                            <a:off x="0" y="0"/>
                            <a:ext cx="8096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Lightning Thief: Percy Jackson and the Olympians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Lion, the Witch and the Wardrobe: The Chronicles of Narnia,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7095A77" wp14:editId="7CE05F31">
                  <wp:simplePos x="0" y="0"/>
                  <wp:positionH relativeFrom="column">
                    <wp:posOffset>-1168400</wp:posOffset>
                  </wp:positionH>
                  <wp:positionV relativeFrom="paragraph">
                    <wp:posOffset>142875</wp:posOffset>
                  </wp:positionV>
                  <wp:extent cx="809625" cy="1198245"/>
                  <wp:effectExtent l="209550" t="114300" r="161925" b="116205"/>
                  <wp:wrapNone/>
                  <wp:docPr id="20" name="rnd-1867474419" descr="The Lightning Thief (Percy Jackson and the Olympians Series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867474419" descr="The Lightning Thief (Percy Jackson and the Olympians Series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26582">
                            <a:off x="0" y="0"/>
                            <a:ext cx="80962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Lost Colony: Artemis Fowl Series,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Lost Hero: The Heroes of Olympus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Magician: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Magician's Nephew: The Chronicles of Narnia,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Mark of Athena: The Heroes of Olympus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Necromancer: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New Girl: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Notorious Benedict Arnold: A True Story of Adventure, Heroism &amp; Treachery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lastRenderedPageBreak/>
              <w:t>The Opal Deception: Artemis Fowl Series, Book 4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at Point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Mouette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on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Gardam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Street: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River: Hatchet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6349248" wp14:editId="49DC9E69">
                  <wp:simplePos x="0" y="0"/>
                  <wp:positionH relativeFrom="column">
                    <wp:posOffset>-1259205</wp:posOffset>
                  </wp:positionH>
                  <wp:positionV relativeFrom="paragraph">
                    <wp:posOffset>144145</wp:posOffset>
                  </wp:positionV>
                  <wp:extent cx="876300" cy="1440180"/>
                  <wp:effectExtent l="171450" t="95250" r="171450" b="1028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son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4450">
                            <a:off x="0" y="0"/>
                            <a:ext cx="87630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Sea of Monsters: Percy Jackson and the Olympians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85E1605" wp14:editId="5C7FA464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72390</wp:posOffset>
                  </wp:positionV>
                  <wp:extent cx="863600" cy="1285875"/>
                  <wp:effectExtent l="247650" t="133350" r="184150" b="142875"/>
                  <wp:wrapNone/>
                  <wp:docPr id="22" name="rnd-1816053259" descr="When You Reach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816053259" descr="When You Reach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8719">
                            <a:off x="0" y="0"/>
                            <a:ext cx="863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Secret Garden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Sign of the Beaver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Silver Chair: The Chronicles of Narnia, Book 6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Son of Neptune: The Heroes of Olympus Series, Book 2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Sorceress: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Time Paradox: Artemis Fowl Series, Book 6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Titan's Curse: Percy Jackson and the Olympians Series, Book 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Voyage of the Dawn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Treader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>: The Chronicles of Narnia,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Warlock: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5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Watsons Go to Birmingham - 1963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Titanic: Voices From the Disaster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War Horse: War Horse Series, Book 1</w:t>
            </w:r>
          </w:p>
        </w:tc>
      </w:tr>
      <w:tr w:rsidR="00DF06B1" w:rsidRPr="00DF06B1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When You Reach Me</w:t>
            </w:r>
          </w:p>
        </w:tc>
      </w:tr>
    </w:tbl>
    <w:p w:rsidR="00DF06B1" w:rsidRDefault="00DF06B1"/>
    <w:sectPr w:rsidR="00DF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1"/>
    <w:rsid w:val="000A1D67"/>
    <w:rsid w:val="00271B8D"/>
    <w:rsid w:val="003E7BC5"/>
    <w:rsid w:val="005563EC"/>
    <w:rsid w:val="007F56EE"/>
    <w:rsid w:val="00802A6C"/>
    <w:rsid w:val="00870169"/>
    <w:rsid w:val="008D0728"/>
    <w:rsid w:val="0097468C"/>
    <w:rsid w:val="00AC2A27"/>
    <w:rsid w:val="00D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University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Keele, Audree (alkeele)</dc:creator>
  <cp:lastModifiedBy>Keele, Audree (alkeele)</cp:lastModifiedBy>
  <cp:revision>4</cp:revision>
  <dcterms:created xsi:type="dcterms:W3CDTF">2015-01-12T14:17:00Z</dcterms:created>
  <dcterms:modified xsi:type="dcterms:W3CDTF">2015-01-14T16:35:00Z</dcterms:modified>
</cp:coreProperties>
</file>